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74" w:rsidRPr="001C4320" w:rsidRDefault="00095A74" w:rsidP="00095A74">
      <w:pPr>
        <w:spacing w:line="520" w:lineRule="exact"/>
        <w:rPr>
          <w:rFonts w:ascii="仿宋_GB2312" w:hAnsi="仿宋"/>
          <w:color w:val="000000"/>
          <w:sz w:val="30"/>
          <w:szCs w:val="30"/>
        </w:rPr>
      </w:pPr>
      <w:r w:rsidRPr="001C4320">
        <w:rPr>
          <w:rFonts w:ascii="仿宋_GB2312" w:hAnsi="仿宋" w:hint="eastAsia"/>
          <w:color w:val="000000"/>
          <w:sz w:val="30"/>
          <w:szCs w:val="30"/>
        </w:rPr>
        <w:t>附件</w:t>
      </w:r>
      <w:r w:rsidRPr="001C4320">
        <w:rPr>
          <w:rFonts w:ascii="仿宋_GB2312" w:hAnsi="仿宋"/>
          <w:color w:val="000000"/>
          <w:sz w:val="30"/>
          <w:szCs w:val="30"/>
        </w:rPr>
        <w:t>1</w:t>
      </w:r>
      <w:r>
        <w:rPr>
          <w:rFonts w:ascii="仿宋_GB2312" w:hAnsi="仿宋" w:hint="eastAsia"/>
          <w:color w:val="000000"/>
          <w:sz w:val="30"/>
          <w:szCs w:val="30"/>
        </w:rPr>
        <w:t xml:space="preserve">  </w:t>
      </w:r>
      <w:r w:rsidR="003B32BC">
        <w:rPr>
          <w:rFonts w:ascii="仿宋_GB2312" w:hAnsi="仿宋"/>
          <w:color w:val="000000"/>
          <w:sz w:val="30"/>
          <w:szCs w:val="30"/>
        </w:rPr>
        <w:t xml:space="preserve">              </w:t>
      </w:r>
      <w:bookmarkStart w:id="0" w:name="_GoBack"/>
      <w:bookmarkEnd w:id="0"/>
      <w:r w:rsidRPr="001C4320">
        <w:rPr>
          <w:rFonts w:ascii="方正小标宋简体" w:eastAsia="方正小标宋简体" w:hint="eastAsia"/>
          <w:bCs/>
          <w:color w:val="000000"/>
          <w:sz w:val="30"/>
          <w:szCs w:val="30"/>
        </w:rPr>
        <w:t>学员名额分配表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4345"/>
        <w:gridCol w:w="3204"/>
      </w:tblGrid>
      <w:tr w:rsidR="00095A74" w:rsidTr="006D2DFD">
        <w:trPr>
          <w:trHeight w:val="584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单位名称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名额分配（人）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西安市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宝鸡市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咸阳市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铜川市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渭南市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</w:tr>
      <w:tr w:rsidR="00095A74" w:rsidTr="006D2DFD">
        <w:trPr>
          <w:trHeight w:val="61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延安市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榆林市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汉中市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安康市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商洛市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杨凌区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韩城市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tabs>
                <w:tab w:val="center" w:pos="1329"/>
                <w:tab w:val="left" w:pos="1880"/>
              </w:tabs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陕西历史博物馆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秦始皇帝陵博物院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西安碑林博物馆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3B32BC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汉景帝阳陵博物院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陕西省考古研究院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</w:tr>
      <w:tr w:rsidR="00095A74" w:rsidTr="003B32BC">
        <w:trPr>
          <w:trHeight w:val="5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陕西省文化遗产研究院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095A74" w:rsidTr="006D2DFD">
        <w:trPr>
          <w:trHeight w:val="58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陕西省文物保护研究院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</w:tr>
      <w:tr w:rsidR="00095A74" w:rsidTr="003B32BC">
        <w:trPr>
          <w:trHeight w:val="53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陕西省文物保护工程有限公司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095A74" w:rsidTr="003B32BC">
        <w:trPr>
          <w:trHeight w:val="501"/>
          <w:jc w:val="center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合计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74" w:rsidRDefault="00095A74" w:rsidP="006D2DF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</w:tr>
    </w:tbl>
    <w:p w:rsidR="00392F1C" w:rsidRDefault="00392F1C">
      <w:pPr>
        <w:rPr>
          <w:rFonts w:hint="eastAsia"/>
        </w:rPr>
      </w:pPr>
    </w:p>
    <w:sectPr w:rsidR="0039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46" w:rsidRDefault="007C0846" w:rsidP="00095A74">
      <w:r>
        <w:separator/>
      </w:r>
    </w:p>
  </w:endnote>
  <w:endnote w:type="continuationSeparator" w:id="0">
    <w:p w:rsidR="007C0846" w:rsidRDefault="007C0846" w:rsidP="0009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46" w:rsidRDefault="007C0846" w:rsidP="00095A74">
      <w:r>
        <w:separator/>
      </w:r>
    </w:p>
  </w:footnote>
  <w:footnote w:type="continuationSeparator" w:id="0">
    <w:p w:rsidR="007C0846" w:rsidRDefault="007C0846" w:rsidP="0009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1B"/>
    <w:rsid w:val="00095A74"/>
    <w:rsid w:val="00392F1C"/>
    <w:rsid w:val="003B32BC"/>
    <w:rsid w:val="007C0846"/>
    <w:rsid w:val="00830C1B"/>
    <w:rsid w:val="00A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D1582-0001-4A25-BE9C-3152FE5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A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3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32B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yirong</dc:creator>
  <cp:keywords/>
  <dc:description/>
  <cp:lastModifiedBy>yirong</cp:lastModifiedBy>
  <cp:revision>3</cp:revision>
  <cp:lastPrinted>2018-08-28T09:27:00Z</cp:lastPrinted>
  <dcterms:created xsi:type="dcterms:W3CDTF">2018-08-28T09:14:00Z</dcterms:created>
  <dcterms:modified xsi:type="dcterms:W3CDTF">2018-08-28T09:28:00Z</dcterms:modified>
</cp:coreProperties>
</file>